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245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C315F" w:rsidRPr="00154493" w:rsidTr="008E2EE1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8C315F" w:rsidRPr="00154493" w:rsidRDefault="004178FE" w:rsidP="006A359B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154493">
              <w:rPr>
                <w:sz w:val="28"/>
                <w:szCs w:val="28"/>
                <w:lang w:val="kk-KZ"/>
              </w:rPr>
              <w:t xml:space="preserve">бұйрығына </w:t>
            </w:r>
            <w:r w:rsidR="008B7509">
              <w:rPr>
                <w:sz w:val="28"/>
                <w:szCs w:val="28"/>
                <w:lang w:val="kk-KZ"/>
              </w:rPr>
              <w:t xml:space="preserve">1- </w:t>
            </w:r>
            <w:r w:rsidRPr="00154493">
              <w:rPr>
                <w:sz w:val="28"/>
                <w:szCs w:val="28"/>
                <w:lang w:val="kk-KZ"/>
              </w:rPr>
              <w:t>қосымша</w:t>
            </w:r>
          </w:p>
        </w:tc>
      </w:tr>
    </w:tbl>
    <w:p w:rsidR="008C315F" w:rsidRPr="00154493" w:rsidRDefault="008C315F" w:rsidP="00C62933">
      <w:pPr>
        <w:jc w:val="center"/>
        <w:rPr>
          <w:b/>
          <w:sz w:val="28"/>
          <w:szCs w:val="28"/>
          <w:lang w:val="kk-KZ"/>
        </w:rPr>
      </w:pPr>
    </w:p>
    <w:p w:rsidR="004178FE" w:rsidRPr="00154493" w:rsidRDefault="004178FE" w:rsidP="004178FE">
      <w:pPr>
        <w:shd w:val="clear" w:color="auto" w:fill="FFFFFF" w:themeFill="background1"/>
        <w:ind w:left="5103" w:firstLine="561"/>
        <w:jc w:val="center"/>
        <w:rPr>
          <w:sz w:val="28"/>
          <w:szCs w:val="28"/>
          <w:lang w:val="kk-KZ"/>
        </w:rPr>
      </w:pPr>
      <w:r w:rsidRPr="00154493">
        <w:rPr>
          <w:sz w:val="28"/>
          <w:szCs w:val="28"/>
          <w:lang w:val="kk-KZ"/>
        </w:rPr>
        <w:t>Қосылған құн салығының</w:t>
      </w:r>
    </w:p>
    <w:p w:rsidR="004178FE" w:rsidRPr="00154493" w:rsidRDefault="004178FE" w:rsidP="004178FE">
      <w:pPr>
        <w:shd w:val="clear" w:color="auto" w:fill="FFFFFF" w:themeFill="background1"/>
        <w:ind w:left="5811"/>
        <w:jc w:val="center"/>
        <w:rPr>
          <w:sz w:val="28"/>
          <w:szCs w:val="28"/>
          <w:lang w:val="kk-KZ"/>
        </w:rPr>
      </w:pPr>
      <w:r w:rsidRPr="00154493">
        <w:rPr>
          <w:sz w:val="28"/>
          <w:szCs w:val="28"/>
          <w:lang w:val="kk-KZ"/>
        </w:rPr>
        <w:t>асып кетуін қайтару және</w:t>
      </w:r>
    </w:p>
    <w:p w:rsidR="004178FE" w:rsidRPr="00154493" w:rsidRDefault="004178FE" w:rsidP="004178FE">
      <w:pPr>
        <w:shd w:val="clear" w:color="auto" w:fill="FFFFFF" w:themeFill="background1"/>
        <w:ind w:left="5250" w:firstLine="561"/>
        <w:jc w:val="center"/>
        <w:rPr>
          <w:sz w:val="28"/>
          <w:szCs w:val="28"/>
          <w:lang w:val="kk-KZ"/>
        </w:rPr>
      </w:pPr>
      <w:r w:rsidRPr="00154493">
        <w:rPr>
          <w:sz w:val="28"/>
          <w:szCs w:val="28"/>
          <w:lang w:val="kk-KZ"/>
        </w:rPr>
        <w:t>қосылған құн салығының</w:t>
      </w:r>
    </w:p>
    <w:p w:rsidR="004178FE" w:rsidRPr="00154493" w:rsidRDefault="004178FE" w:rsidP="004178FE">
      <w:pPr>
        <w:shd w:val="clear" w:color="auto" w:fill="FFFFFF" w:themeFill="background1"/>
        <w:ind w:left="5250" w:firstLine="561"/>
        <w:jc w:val="center"/>
        <w:rPr>
          <w:sz w:val="28"/>
          <w:szCs w:val="28"/>
          <w:lang w:val="kk-KZ"/>
        </w:rPr>
      </w:pPr>
      <w:r w:rsidRPr="00154493">
        <w:rPr>
          <w:sz w:val="28"/>
          <w:szCs w:val="28"/>
          <w:lang w:val="kk-KZ"/>
        </w:rPr>
        <w:t>асып кеткен сомасының</w:t>
      </w:r>
    </w:p>
    <w:p w:rsidR="004178FE" w:rsidRPr="00154493" w:rsidRDefault="004178FE" w:rsidP="004178FE">
      <w:pPr>
        <w:shd w:val="clear" w:color="auto" w:fill="FFFFFF" w:themeFill="background1"/>
        <w:ind w:left="5103" w:firstLine="561"/>
        <w:jc w:val="center"/>
        <w:rPr>
          <w:sz w:val="28"/>
          <w:szCs w:val="28"/>
          <w:lang w:val="kk-KZ"/>
        </w:rPr>
      </w:pPr>
      <w:r w:rsidRPr="00154493">
        <w:rPr>
          <w:sz w:val="28"/>
          <w:szCs w:val="28"/>
          <w:lang w:val="kk-KZ"/>
        </w:rPr>
        <w:t>анықтығын растау мақсатында</w:t>
      </w:r>
    </w:p>
    <w:p w:rsidR="004178FE" w:rsidRPr="00154493" w:rsidRDefault="004178FE" w:rsidP="004178FE">
      <w:pPr>
        <w:shd w:val="clear" w:color="auto" w:fill="FFFFFF" w:themeFill="background1"/>
        <w:ind w:left="5664"/>
        <w:jc w:val="center"/>
        <w:rPr>
          <w:sz w:val="28"/>
          <w:szCs w:val="28"/>
          <w:lang w:val="kk-KZ"/>
        </w:rPr>
      </w:pPr>
      <w:r w:rsidRPr="00154493">
        <w:rPr>
          <w:sz w:val="28"/>
          <w:szCs w:val="28"/>
          <w:lang w:val="kk-KZ"/>
        </w:rPr>
        <w:t>тәуекелдерді басқару жүйесін</w:t>
      </w:r>
    </w:p>
    <w:p w:rsidR="004178FE" w:rsidRPr="00154493" w:rsidRDefault="004178FE" w:rsidP="004178FE">
      <w:pPr>
        <w:shd w:val="clear" w:color="auto" w:fill="FFFFFF" w:themeFill="background1"/>
        <w:ind w:left="5811"/>
        <w:jc w:val="center"/>
        <w:rPr>
          <w:sz w:val="28"/>
          <w:szCs w:val="28"/>
          <w:lang w:val="kk-KZ"/>
        </w:rPr>
      </w:pPr>
      <w:r w:rsidRPr="00154493">
        <w:rPr>
          <w:sz w:val="28"/>
          <w:szCs w:val="28"/>
          <w:lang w:val="kk-KZ"/>
        </w:rPr>
        <w:t>қолдану қағидаларына</w:t>
      </w:r>
    </w:p>
    <w:p w:rsidR="004178FE" w:rsidRPr="00154493" w:rsidRDefault="002C30FC" w:rsidP="004178FE">
      <w:pPr>
        <w:shd w:val="clear" w:color="auto" w:fill="FFFFFF" w:themeFill="background1"/>
        <w:ind w:left="5664" w:firstLine="708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4178FE" w:rsidRPr="00154493">
        <w:rPr>
          <w:sz w:val="28"/>
          <w:szCs w:val="28"/>
          <w:lang w:val="kk-KZ"/>
        </w:rPr>
        <w:t>-қосымша</w:t>
      </w:r>
    </w:p>
    <w:p w:rsidR="008E2EE1" w:rsidRPr="00154493" w:rsidRDefault="008E2EE1" w:rsidP="004178FE">
      <w:pPr>
        <w:shd w:val="clear" w:color="auto" w:fill="FFFFFF" w:themeFill="background1"/>
        <w:ind w:left="5664" w:firstLine="708"/>
        <w:jc w:val="center"/>
        <w:rPr>
          <w:sz w:val="28"/>
          <w:szCs w:val="28"/>
          <w:lang w:val="kk-KZ"/>
        </w:rPr>
      </w:pPr>
    </w:p>
    <w:tbl>
      <w:tblPr>
        <w:tblW w:w="9398" w:type="dxa"/>
        <w:tblCellSpacing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2"/>
        <w:gridCol w:w="4961"/>
        <w:gridCol w:w="4395"/>
      </w:tblGrid>
      <w:tr w:rsidR="004178FE" w:rsidRPr="00154493" w:rsidTr="00736157">
        <w:trPr>
          <w:gridBefore w:val="1"/>
          <w:wBefore w:w="42" w:type="dxa"/>
          <w:trHeight w:val="30"/>
          <w:tblCellSpacing w:w="0" w:type="auto"/>
        </w:trPr>
        <w:tc>
          <w:tcPr>
            <w:tcW w:w="49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78FE" w:rsidRPr="00154493" w:rsidRDefault="004178FE" w:rsidP="004178FE">
            <w:pPr>
              <w:spacing w:line="276" w:lineRule="auto"/>
              <w:jc w:val="center"/>
              <w:rPr>
                <w:sz w:val="22"/>
                <w:szCs w:val="22"/>
                <w:lang w:val="kk-KZ" w:eastAsia="en-US"/>
              </w:rPr>
            </w:pPr>
            <w:r w:rsidRPr="00154493">
              <w:rPr>
                <w:color w:val="000000"/>
                <w:sz w:val="20"/>
                <w:szCs w:val="22"/>
                <w:lang w:val="kk-KZ" w:eastAsia="en-US"/>
              </w:rPr>
              <w:t> </w:t>
            </w:r>
          </w:p>
        </w:tc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78FE" w:rsidRDefault="004178FE" w:rsidP="004178F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val="kk-KZ" w:eastAsia="en-US"/>
              </w:rPr>
            </w:pPr>
            <w:r w:rsidRPr="00154493">
              <w:rPr>
                <w:color w:val="000000"/>
                <w:sz w:val="28"/>
                <w:szCs w:val="28"/>
                <w:lang w:val="kk-KZ" w:eastAsia="en-US"/>
              </w:rPr>
              <w:t>Нысан</w:t>
            </w:r>
          </w:p>
          <w:p w:rsidR="00736157" w:rsidRDefault="00736157" w:rsidP="004178F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val="kk-KZ" w:eastAsia="en-US"/>
              </w:rPr>
            </w:pPr>
          </w:p>
          <w:p w:rsidR="00736157" w:rsidRPr="00154493" w:rsidRDefault="00736157" w:rsidP="004178FE">
            <w:pPr>
              <w:spacing w:line="27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4178FE" w:rsidRPr="004921E0" w:rsidTr="00736157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trHeight w:val="30"/>
          <w:tblCellSpacing w:w="0" w:type="auto"/>
        </w:trPr>
        <w:tc>
          <w:tcPr>
            <w:tcW w:w="9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178FE" w:rsidRPr="00736157" w:rsidRDefault="004178FE" w:rsidP="00736157">
            <w:pPr>
              <w:spacing w:after="20"/>
              <w:ind w:left="20" w:right="127"/>
              <w:jc w:val="center"/>
              <w:rPr>
                <w:b/>
                <w:sz w:val="36"/>
                <w:lang w:val="kk-KZ"/>
              </w:rPr>
            </w:pPr>
            <w:r w:rsidRPr="00736157">
              <w:rPr>
                <w:b/>
                <w:color w:val="000000"/>
                <w:sz w:val="28"/>
                <w:lang w:val="kk-KZ"/>
              </w:rPr>
              <w:t>Оңайлатылған тәртіппен қайтару расталған қосылған құн салығының асып кеткен сомасы туралы хабарлама</w:t>
            </w:r>
          </w:p>
          <w:p w:rsidR="004178FE" w:rsidRPr="00154493" w:rsidRDefault="004178FE" w:rsidP="00736157">
            <w:pPr>
              <w:spacing w:after="20"/>
              <w:ind w:left="20" w:right="127"/>
              <w:jc w:val="both"/>
              <w:rPr>
                <w:sz w:val="36"/>
                <w:lang w:val="kk-KZ"/>
              </w:rPr>
            </w:pPr>
            <w:r w:rsidRPr="00154493">
              <w:rPr>
                <w:color w:val="000000"/>
                <w:sz w:val="28"/>
                <w:lang w:val="kk-KZ"/>
              </w:rPr>
              <w:t>Күні</w:t>
            </w:r>
          </w:p>
          <w:p w:rsidR="004178FE" w:rsidRPr="00154493" w:rsidRDefault="004178FE" w:rsidP="00736157">
            <w:pPr>
              <w:spacing w:after="20"/>
              <w:ind w:left="20" w:right="127"/>
              <w:jc w:val="both"/>
              <w:rPr>
                <w:sz w:val="36"/>
                <w:lang w:val="kk-KZ"/>
              </w:rPr>
            </w:pPr>
            <w:r w:rsidRPr="00154493">
              <w:rPr>
                <w:color w:val="000000"/>
                <w:sz w:val="28"/>
                <w:lang w:val="kk-KZ"/>
              </w:rPr>
              <w:t xml:space="preserve"> №_______________ Мемлекеттік кірістер департаменті (Басқармасы) </w:t>
            </w:r>
            <w:r w:rsidR="00736157">
              <w:rPr>
                <w:color w:val="000000"/>
                <w:sz w:val="28"/>
                <w:lang w:val="kk-KZ"/>
              </w:rPr>
              <w:t>_____________________________</w:t>
            </w:r>
            <w:r w:rsidRPr="00154493">
              <w:rPr>
                <w:color w:val="000000"/>
                <w:sz w:val="28"/>
                <w:lang w:val="kk-KZ"/>
              </w:rPr>
              <w:t xml:space="preserve">бойынша  (мемлекеттік кірістер органының атауы) ___________________________________________________________ </w:t>
            </w:r>
          </w:p>
          <w:p w:rsidR="004178FE" w:rsidRPr="00154493" w:rsidRDefault="004178FE" w:rsidP="00736157">
            <w:pPr>
              <w:spacing w:after="20"/>
              <w:ind w:left="20" w:right="127"/>
              <w:rPr>
                <w:sz w:val="36"/>
                <w:lang w:val="kk-KZ"/>
              </w:rPr>
            </w:pPr>
            <w:r w:rsidRPr="00154493">
              <w:rPr>
                <w:color w:val="000000"/>
                <w:sz w:val="28"/>
                <w:lang w:val="kk-KZ"/>
              </w:rPr>
              <w:t xml:space="preserve"> (ҚҚС төлеушінің атауы) ЖСН/БСН __________________________________________________________:</w:t>
            </w:r>
          </w:p>
          <w:p w:rsidR="004178FE" w:rsidRPr="00154493" w:rsidRDefault="004178FE" w:rsidP="00736157">
            <w:pPr>
              <w:spacing w:after="20"/>
              <w:ind w:left="20" w:right="127"/>
              <w:jc w:val="both"/>
              <w:rPr>
                <w:sz w:val="36"/>
                <w:lang w:val="kk-KZ"/>
              </w:rPr>
            </w:pPr>
            <w:r w:rsidRPr="00154493">
              <w:rPr>
                <w:color w:val="000000"/>
                <w:sz w:val="28"/>
                <w:lang w:val="kk-KZ"/>
              </w:rPr>
              <w:t>Тәуекелдерді басқару жүйесін қолдана отырып, оңайлатылған тәртіппен қайтару расталған ҚҚС асып кеткен сомасы туралы хабардар етеді:</w:t>
            </w:r>
          </w:p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16"/>
              <w:gridCol w:w="2126"/>
              <w:gridCol w:w="1985"/>
              <w:gridCol w:w="2694"/>
            </w:tblGrid>
            <w:tr w:rsidR="004178FE" w:rsidRPr="004921E0" w:rsidTr="00736157">
              <w:trPr>
                <w:trHeight w:val="30"/>
              </w:trPr>
              <w:tc>
                <w:tcPr>
                  <w:tcW w:w="231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  <w:r w:rsidRPr="00154493">
                    <w:rPr>
                      <w:color w:val="000000"/>
                      <w:sz w:val="28"/>
                      <w:lang w:val="kk-KZ"/>
                    </w:rPr>
                    <w:t>Жолдар бойынша</w:t>
                  </w:r>
                </w:p>
              </w:tc>
              <w:tc>
                <w:tcPr>
                  <w:tcW w:w="21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  <w:r w:rsidRPr="00154493">
                    <w:rPr>
                      <w:color w:val="000000"/>
                      <w:sz w:val="28"/>
                      <w:lang w:val="kk-KZ"/>
                    </w:rPr>
                    <w:t>Талап ету сомасы</w:t>
                  </w:r>
                </w:p>
              </w:tc>
              <w:tc>
                <w:tcPr>
                  <w:tcW w:w="198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  <w:r w:rsidRPr="00154493">
                    <w:rPr>
                      <w:color w:val="000000"/>
                      <w:sz w:val="28"/>
                      <w:lang w:val="kk-KZ"/>
                    </w:rPr>
                    <w:t>Талап ету кезеңі</w:t>
                  </w:r>
                </w:p>
              </w:tc>
              <w:tc>
                <w:tcPr>
                  <w:tcW w:w="26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  <w:r w:rsidRPr="00154493">
                    <w:rPr>
                      <w:color w:val="000000"/>
                      <w:sz w:val="28"/>
                      <w:lang w:val="kk-KZ"/>
                    </w:rPr>
                    <w:t>Оңайлатылған тәртіппен қайтару расталған ҚҚС сомасы</w:t>
                  </w:r>
                </w:p>
              </w:tc>
            </w:tr>
            <w:tr w:rsidR="004178FE" w:rsidRPr="004921E0" w:rsidTr="00736157">
              <w:trPr>
                <w:trHeight w:val="30"/>
              </w:trPr>
              <w:tc>
                <w:tcPr>
                  <w:tcW w:w="231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  <w:r w:rsidRPr="00154493">
                    <w:rPr>
                      <w:color w:val="000000"/>
                      <w:sz w:val="28"/>
                      <w:lang w:val="kk-KZ"/>
                    </w:rPr>
                    <w:t>300.00.032 II</w:t>
                  </w:r>
                </w:p>
              </w:tc>
              <w:tc>
                <w:tcPr>
                  <w:tcW w:w="21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</w:p>
              </w:tc>
              <w:tc>
                <w:tcPr>
                  <w:tcW w:w="198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</w:p>
              </w:tc>
              <w:tc>
                <w:tcPr>
                  <w:tcW w:w="26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</w:p>
              </w:tc>
            </w:tr>
            <w:tr w:rsidR="004178FE" w:rsidRPr="004921E0" w:rsidTr="00736157">
              <w:trPr>
                <w:trHeight w:val="30"/>
              </w:trPr>
              <w:tc>
                <w:tcPr>
                  <w:tcW w:w="231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  <w:r w:rsidRPr="00154493">
                    <w:rPr>
                      <w:color w:val="000000"/>
                      <w:sz w:val="28"/>
                      <w:lang w:val="kk-KZ"/>
                    </w:rPr>
                    <w:t>300.00.032 III</w:t>
                  </w:r>
                </w:p>
              </w:tc>
              <w:tc>
                <w:tcPr>
                  <w:tcW w:w="21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</w:p>
              </w:tc>
              <w:tc>
                <w:tcPr>
                  <w:tcW w:w="198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</w:p>
              </w:tc>
              <w:tc>
                <w:tcPr>
                  <w:tcW w:w="26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</w:p>
              </w:tc>
            </w:tr>
            <w:tr w:rsidR="004178FE" w:rsidRPr="004921E0" w:rsidTr="00736157">
              <w:trPr>
                <w:trHeight w:val="30"/>
              </w:trPr>
              <w:tc>
                <w:tcPr>
                  <w:tcW w:w="231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  <w:r w:rsidRPr="00154493">
                    <w:rPr>
                      <w:color w:val="000000"/>
                      <w:sz w:val="28"/>
                      <w:lang w:val="kk-KZ"/>
                    </w:rPr>
                    <w:t>300.00.032 IV</w:t>
                  </w:r>
                </w:p>
              </w:tc>
              <w:tc>
                <w:tcPr>
                  <w:tcW w:w="212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</w:p>
              </w:tc>
              <w:tc>
                <w:tcPr>
                  <w:tcW w:w="198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</w:p>
              </w:tc>
              <w:tc>
                <w:tcPr>
                  <w:tcW w:w="26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178FE" w:rsidRPr="00154493" w:rsidRDefault="004178FE" w:rsidP="00736157">
                  <w:pPr>
                    <w:spacing w:after="20"/>
                    <w:ind w:left="20" w:right="127"/>
                    <w:jc w:val="center"/>
                    <w:rPr>
                      <w:sz w:val="36"/>
                      <w:lang w:val="kk-KZ"/>
                    </w:rPr>
                  </w:pPr>
                </w:p>
              </w:tc>
            </w:tr>
          </w:tbl>
          <w:p w:rsidR="004178FE" w:rsidRPr="00154493" w:rsidRDefault="004178FE" w:rsidP="00736157">
            <w:pPr>
              <w:spacing w:after="20"/>
              <w:ind w:left="20" w:right="127"/>
              <w:jc w:val="both"/>
              <w:rPr>
                <w:sz w:val="36"/>
                <w:lang w:val="kk-KZ"/>
              </w:rPr>
            </w:pPr>
            <w:r w:rsidRPr="00154493">
              <w:rPr>
                <w:color w:val="000000"/>
                <w:sz w:val="28"/>
                <w:lang w:val="kk-KZ"/>
              </w:rPr>
              <w:t>Осыған байланысты, Сіз уәкілетті орган белгілеген нысан бойынша салықтарды, басқа да міндетті төлемдерді, өсімпұл мен айыппұлдарды есепке жатқызу және (немесе) қайтару жүргізуге өтініш ұсынуыңыз қажет.</w:t>
            </w:r>
          </w:p>
          <w:p w:rsidR="004178FE" w:rsidRPr="00154493" w:rsidRDefault="004178FE" w:rsidP="00736157">
            <w:pPr>
              <w:spacing w:after="20"/>
              <w:ind w:left="20" w:right="127"/>
              <w:jc w:val="both"/>
              <w:rPr>
                <w:sz w:val="36"/>
                <w:lang w:val="kk-KZ"/>
              </w:rPr>
            </w:pPr>
            <w:r w:rsidRPr="00154493">
              <w:rPr>
                <w:color w:val="000000"/>
                <w:sz w:val="28"/>
                <w:lang w:val="kk-KZ"/>
              </w:rPr>
              <w:t xml:space="preserve">Сонымен бірге ҚҚС асып кетуін қайтару және ҚҚС асып кеткен сомасының анықтығын растау мақсатында тәуекелдерді басқару жүйесін қолдану қағидаларына сәйкес ҚҚС асып кетуі салық төлеушінің таңдауы бойынша </w:t>
            </w:r>
            <w:bookmarkStart w:id="0" w:name="_GoBack"/>
            <w:r w:rsidR="00736157">
              <w:rPr>
                <w:color w:val="000000"/>
                <w:sz w:val="28"/>
                <w:lang w:val="kk-KZ"/>
              </w:rPr>
              <w:t>С</w:t>
            </w:r>
            <w:r w:rsidR="00736157" w:rsidRPr="00736157">
              <w:rPr>
                <w:color w:val="000000"/>
                <w:sz w:val="28"/>
                <w:lang w:val="kk-KZ"/>
              </w:rPr>
              <w:t>алық және бюджетке төленетін басқа да міндетті төлемдер туралы</w:t>
            </w:r>
            <w:r w:rsidR="00736157">
              <w:rPr>
                <w:color w:val="000000"/>
                <w:sz w:val="28"/>
                <w:lang w:val="kk-KZ"/>
              </w:rPr>
              <w:t xml:space="preserve"> </w:t>
            </w:r>
            <w:r w:rsidR="00736157" w:rsidRPr="00736157">
              <w:rPr>
                <w:color w:val="000000"/>
                <w:sz w:val="28"/>
                <w:lang w:val="kk-KZ"/>
              </w:rPr>
              <w:t>Қазақстан Республикасы Кодексі</w:t>
            </w:r>
            <w:r w:rsidR="00736157">
              <w:rPr>
                <w:color w:val="000000"/>
                <w:sz w:val="28"/>
                <w:lang w:val="kk-KZ"/>
              </w:rPr>
              <w:t>нің</w:t>
            </w:r>
            <w:r w:rsidR="00736157" w:rsidRPr="00736157">
              <w:rPr>
                <w:color w:val="000000"/>
                <w:sz w:val="28"/>
                <w:lang w:val="kk-KZ"/>
              </w:rPr>
              <w:t xml:space="preserve"> (</w:t>
            </w:r>
            <w:r w:rsidR="00736157">
              <w:rPr>
                <w:color w:val="000000"/>
                <w:sz w:val="28"/>
                <w:lang w:val="kk-KZ"/>
              </w:rPr>
              <w:t>әр</w:t>
            </w:r>
            <w:r w:rsidR="004921E0">
              <w:rPr>
                <w:color w:val="000000"/>
                <w:sz w:val="28"/>
                <w:lang w:val="kk-KZ"/>
              </w:rPr>
              <w:t>і</w:t>
            </w:r>
            <w:r w:rsidR="00736157">
              <w:rPr>
                <w:color w:val="000000"/>
                <w:sz w:val="28"/>
                <w:lang w:val="kk-KZ"/>
              </w:rPr>
              <w:t xml:space="preserve"> қарай – Салық кодексі</w:t>
            </w:r>
            <w:r w:rsidR="00736157" w:rsidRPr="00736157">
              <w:rPr>
                <w:color w:val="000000"/>
                <w:sz w:val="28"/>
                <w:lang w:val="kk-KZ"/>
              </w:rPr>
              <w:t>)</w:t>
            </w:r>
            <w:r w:rsidR="00736157">
              <w:rPr>
                <w:color w:val="000000"/>
                <w:sz w:val="28"/>
                <w:lang w:val="kk-KZ"/>
              </w:rPr>
              <w:t xml:space="preserve"> </w:t>
            </w:r>
            <w:bookmarkEnd w:id="0"/>
            <w:r w:rsidR="00736157">
              <w:rPr>
                <w:color w:val="000000"/>
                <w:sz w:val="28"/>
                <w:lang w:val="kk-KZ"/>
              </w:rPr>
              <w:br/>
            </w:r>
            <w:r w:rsidRPr="00154493">
              <w:rPr>
                <w:color w:val="000000"/>
                <w:sz w:val="28"/>
                <w:lang w:val="kk-KZ"/>
              </w:rPr>
              <w:lastRenderedPageBreak/>
              <w:t>431-бабында көзделген тәртіппен және мерзімде _____теңге сомасында қайтарылатыны туралы хабарлаймыз.</w:t>
            </w:r>
          </w:p>
          <w:p w:rsidR="004178FE" w:rsidRPr="00154493" w:rsidRDefault="004178FE" w:rsidP="00736157">
            <w:pPr>
              <w:spacing w:after="20"/>
              <w:ind w:left="20" w:right="127"/>
              <w:jc w:val="both"/>
              <w:rPr>
                <w:sz w:val="36"/>
                <w:lang w:val="kk-KZ"/>
              </w:rPr>
            </w:pPr>
            <w:r w:rsidRPr="00154493">
              <w:rPr>
                <w:color w:val="000000"/>
                <w:sz w:val="28"/>
                <w:lang w:val="kk-KZ"/>
              </w:rPr>
              <w:t>Сіз қабылданған шешім – Салық кодексінің 431-бабында көзделген ҚҚС асып кетуін қайтару тәртібін қолданудан бас тартуыңыз не келісуіңіз туралы мемлекеттік кірістер органын бес жұмыс күні ішінде хабардар етуге тиіссіз. Жауаптың болмауы Салық кодексінің 431-бабында көзделген ҚҚС-ты қайтарудан бас тарту фактісі болып табылады.</w:t>
            </w:r>
          </w:p>
          <w:p w:rsidR="004178FE" w:rsidRPr="00154493" w:rsidRDefault="004178FE" w:rsidP="00736157">
            <w:pPr>
              <w:spacing w:after="20"/>
              <w:ind w:left="20" w:right="127"/>
              <w:jc w:val="both"/>
              <w:rPr>
                <w:sz w:val="36"/>
                <w:lang w:val="kk-KZ"/>
              </w:rPr>
            </w:pPr>
            <w:r w:rsidRPr="00154493">
              <w:rPr>
                <w:color w:val="000000"/>
                <w:sz w:val="28"/>
                <w:lang w:val="kk-KZ"/>
              </w:rPr>
              <w:t xml:space="preserve">Мемлекеттік кірістер органы басшысының қолы _______________ Мөр орны Мемлекеттік кірістер органы ___________________________ (мемлекеттік кірістер органының атауы) Хабарламаны </w:t>
            </w:r>
            <w:r w:rsidR="00736157">
              <w:rPr>
                <w:color w:val="000000"/>
                <w:sz w:val="28"/>
                <w:lang w:val="kk-KZ"/>
              </w:rPr>
              <w:t>беру күні ________</w:t>
            </w:r>
          </w:p>
          <w:p w:rsidR="004178FE" w:rsidRPr="00154493" w:rsidRDefault="004178FE" w:rsidP="004178FE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</w:tbl>
    <w:p w:rsidR="007B3B4F" w:rsidRPr="00154493" w:rsidRDefault="007B3B4F" w:rsidP="00AE6596">
      <w:pPr>
        <w:ind w:left="5132"/>
        <w:jc w:val="center"/>
        <w:rPr>
          <w:sz w:val="28"/>
          <w:szCs w:val="28"/>
          <w:lang w:val="kk-KZ"/>
        </w:rPr>
      </w:pPr>
    </w:p>
    <w:p w:rsidR="004178FE" w:rsidRPr="00736157" w:rsidRDefault="004178FE" w:rsidP="004178FE">
      <w:pPr>
        <w:ind w:left="142"/>
        <w:rPr>
          <w:sz w:val="28"/>
          <w:szCs w:val="28"/>
          <w:lang w:val="kk-KZ"/>
        </w:rPr>
      </w:pPr>
      <w:r w:rsidRPr="00736157">
        <w:rPr>
          <w:sz w:val="28"/>
          <w:szCs w:val="28"/>
          <w:lang w:val="kk-KZ"/>
        </w:rPr>
        <w:t>Ескертпе: аббревиатураларды ашып жазу:</w:t>
      </w:r>
    </w:p>
    <w:p w:rsidR="004178FE" w:rsidRPr="00736157" w:rsidRDefault="004178FE" w:rsidP="004178FE">
      <w:pPr>
        <w:ind w:left="142"/>
        <w:rPr>
          <w:sz w:val="28"/>
          <w:szCs w:val="28"/>
          <w:lang w:val="kk-KZ"/>
        </w:rPr>
      </w:pPr>
      <w:r w:rsidRPr="00736157">
        <w:rPr>
          <w:sz w:val="28"/>
          <w:szCs w:val="28"/>
          <w:lang w:val="kk-KZ"/>
        </w:rPr>
        <w:t>БСН – бизнес-сәйкестендіру нөмірі;</w:t>
      </w:r>
    </w:p>
    <w:p w:rsidR="004178FE" w:rsidRPr="00736157" w:rsidRDefault="004178FE" w:rsidP="004178FE">
      <w:pPr>
        <w:ind w:left="142"/>
        <w:rPr>
          <w:sz w:val="28"/>
          <w:szCs w:val="28"/>
          <w:lang w:val="kk-KZ"/>
        </w:rPr>
      </w:pPr>
      <w:r w:rsidRPr="00736157">
        <w:rPr>
          <w:sz w:val="28"/>
          <w:szCs w:val="28"/>
          <w:lang w:val="kk-KZ"/>
        </w:rPr>
        <w:t>ЖСН – жеке сәйкестендіру нөмірі;</w:t>
      </w:r>
    </w:p>
    <w:p w:rsidR="007B3B4F" w:rsidRPr="00736157" w:rsidRDefault="004178FE" w:rsidP="004178FE">
      <w:pPr>
        <w:ind w:left="142"/>
        <w:rPr>
          <w:sz w:val="28"/>
          <w:szCs w:val="28"/>
          <w:lang w:val="kk-KZ"/>
        </w:rPr>
      </w:pPr>
      <w:r w:rsidRPr="00736157">
        <w:rPr>
          <w:sz w:val="28"/>
          <w:szCs w:val="28"/>
          <w:lang w:val="kk-KZ"/>
        </w:rPr>
        <w:t>ҚҚС – қосылған құн салығы</w:t>
      </w:r>
    </w:p>
    <w:sectPr w:rsidR="007B3B4F" w:rsidRPr="00736157" w:rsidSect="00736157">
      <w:headerReference w:type="even" r:id="rId10"/>
      <w:headerReference w:type="default" r:id="rId11"/>
      <w:headerReference w:type="first" r:id="rId12"/>
      <w:pgSz w:w="11906" w:h="16838"/>
      <w:pgMar w:top="1418" w:right="851" w:bottom="1418" w:left="1418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09C" w:rsidRDefault="00E3109C">
      <w:r>
        <w:separator/>
      </w:r>
    </w:p>
  </w:endnote>
  <w:endnote w:type="continuationSeparator" w:id="0">
    <w:p w:rsidR="00E3109C" w:rsidRDefault="00E31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09C" w:rsidRDefault="00E3109C">
      <w:r>
        <w:separator/>
      </w:r>
    </w:p>
  </w:footnote>
  <w:footnote w:type="continuationSeparator" w:id="0">
    <w:p w:rsidR="00E3109C" w:rsidRDefault="00E31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9C" w:rsidRDefault="004921E0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7.5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6858365"/>
      <w:docPartObj>
        <w:docPartGallery w:val="Page Numbers (Top of Page)"/>
        <w:docPartUnique/>
      </w:docPartObj>
    </w:sdtPr>
    <w:sdtEndPr/>
    <w:sdtContent>
      <w:p w:rsidR="00736157" w:rsidRDefault="0073615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1E0">
          <w:rPr>
            <w:noProof/>
          </w:rPr>
          <w:t>8</w:t>
        </w:r>
        <w:r>
          <w:fldChar w:fldCharType="end"/>
        </w:r>
      </w:p>
    </w:sdtContent>
  </w:sdt>
  <w:p w:rsidR="00E3109C" w:rsidRDefault="00E3109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9C" w:rsidRDefault="004921E0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7.5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B6DD5"/>
    <w:multiLevelType w:val="multilevel"/>
    <w:tmpl w:val="9E6030E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78E712BA"/>
    <w:multiLevelType w:val="multilevel"/>
    <w:tmpl w:val="3A4AB3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5F"/>
    <w:rsid w:val="00121780"/>
    <w:rsid w:val="0014405B"/>
    <w:rsid w:val="00154493"/>
    <w:rsid w:val="00165BB5"/>
    <w:rsid w:val="001809B4"/>
    <w:rsid w:val="002C30FC"/>
    <w:rsid w:val="00376F4A"/>
    <w:rsid w:val="003D1B83"/>
    <w:rsid w:val="004066C4"/>
    <w:rsid w:val="004178FE"/>
    <w:rsid w:val="004921E0"/>
    <w:rsid w:val="005F1F49"/>
    <w:rsid w:val="006A359B"/>
    <w:rsid w:val="006D6511"/>
    <w:rsid w:val="00736157"/>
    <w:rsid w:val="0074527E"/>
    <w:rsid w:val="007B3B4F"/>
    <w:rsid w:val="00840EBB"/>
    <w:rsid w:val="008B7509"/>
    <w:rsid w:val="008C315F"/>
    <w:rsid w:val="008E2EE1"/>
    <w:rsid w:val="00926DD2"/>
    <w:rsid w:val="00953FF0"/>
    <w:rsid w:val="009F3CD4"/>
    <w:rsid w:val="00AE6596"/>
    <w:rsid w:val="00AF7860"/>
    <w:rsid w:val="00B366C1"/>
    <w:rsid w:val="00C62933"/>
    <w:rsid w:val="00C90619"/>
    <w:rsid w:val="00CF68BD"/>
    <w:rsid w:val="00E3109C"/>
    <w:rsid w:val="00EA1990"/>
    <w:rsid w:val="00F20059"/>
    <w:rsid w:val="00F3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  <w:rPr>
      <w:lang w:val="ru-KZ" w:eastAsia="ru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  <w:rPr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Думан Кансеитов Бекзатович</lastModifiedBy>
  <dcterms:modified xsi:type="dcterms:W3CDTF">2023-03-13T05:20:00Z</dcterms:modified>
  <revision>13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6470</Words>
  <Characters>36882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43266</CharactersWithSpaces>
  <SharedDoc>false</SharedDoc>
  <HyperlinksChanged>false</HyperlinksChanged>
  <AppVersion>14.0000</AppVersion>
</Properties>
</file>

<file path=customXml/itemProps1.xml><?xml version="1.0" encoding="utf-8"?>
<ds:datastoreItem xmlns:ds="http://schemas.openxmlformats.org/officeDocument/2006/customXml" ds:itemID="{A134217B-3771-44FA-A958-B8401A2A7A0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B466B9A-3F68-4EBF-B0FC-A2A7FE1D370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Думан Кансеитов Бекзатович</cp:lastModifiedBy>
  <cp:revision>10</cp:revision>
  <dcterms:created xsi:type="dcterms:W3CDTF">2023-08-21T04:19:00Z</dcterms:created>
  <dcterms:modified xsi:type="dcterms:W3CDTF">2023-09-04T10:42:00Z</dcterms:modified>
</cp:coreProperties>
</file>